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47CD4" w14:textId="76B8B3A6" w:rsidR="00E92B14" w:rsidRPr="00237C1F" w:rsidRDefault="00E92B14" w:rsidP="00237C1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"/>
        <w:gridCol w:w="887"/>
        <w:gridCol w:w="709"/>
        <w:gridCol w:w="567"/>
        <w:gridCol w:w="328"/>
        <w:gridCol w:w="239"/>
        <w:gridCol w:w="142"/>
        <w:gridCol w:w="1200"/>
        <w:gridCol w:w="144"/>
        <w:gridCol w:w="1349"/>
        <w:gridCol w:w="52"/>
        <w:gridCol w:w="723"/>
        <w:gridCol w:w="454"/>
        <w:gridCol w:w="342"/>
        <w:gridCol w:w="575"/>
        <w:gridCol w:w="264"/>
        <w:gridCol w:w="179"/>
        <w:gridCol w:w="1357"/>
        <w:gridCol w:w="23"/>
      </w:tblGrid>
      <w:tr w:rsidR="00E92B14" w:rsidRPr="00742916" w14:paraId="7B339C11" w14:textId="77777777" w:rsidTr="009B50CA">
        <w:trPr>
          <w:gridAfter w:val="1"/>
          <w:wAfter w:w="23" w:type="dxa"/>
          <w:cantSplit/>
          <w:trHeight w:val="510"/>
        </w:trPr>
        <w:tc>
          <w:tcPr>
            <w:tcW w:w="531" w:type="dxa"/>
            <w:vMerge w:val="restart"/>
            <w:shd w:val="clear" w:color="auto" w:fill="C0C0C0"/>
            <w:textDirection w:val="btLr"/>
          </w:tcPr>
          <w:p w14:paraId="1AC59FD8" w14:textId="77777777"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A91D83E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296E">
              <w:rPr>
                <w:b/>
                <w:sz w:val="24"/>
                <w:szCs w:val="24"/>
              </w:rPr>
              <w:t>MODUŁ WYBIERALNY – PRZEDMIOTY SPECJALNOŚCIOWE: TERAPIA 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82193E5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E5B53">
              <w:rPr>
                <w:sz w:val="24"/>
                <w:szCs w:val="24"/>
              </w:rPr>
              <w:t xml:space="preserve"> E</w:t>
            </w:r>
          </w:p>
        </w:tc>
      </w:tr>
      <w:tr w:rsidR="00E92B14" w:rsidRPr="00742916" w14:paraId="7A54CBB0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  <w:shd w:val="clear" w:color="auto" w:fill="C0C0C0"/>
            <w:textDirection w:val="btLr"/>
          </w:tcPr>
          <w:p w14:paraId="05F73D41" w14:textId="77777777"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78F58A80" w14:textId="77777777"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ECF50EC" w14:textId="77777777" w:rsidR="00E92B14" w:rsidRPr="00461E8D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72607AD2" w14:textId="34C86AF4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E5B53">
              <w:rPr>
                <w:sz w:val="24"/>
                <w:szCs w:val="24"/>
              </w:rPr>
              <w:t xml:space="preserve"> E/2</w:t>
            </w:r>
            <w:r w:rsidR="006D4FD8">
              <w:rPr>
                <w:sz w:val="24"/>
                <w:szCs w:val="24"/>
              </w:rPr>
              <w:t>5</w:t>
            </w:r>
          </w:p>
        </w:tc>
      </w:tr>
      <w:tr w:rsidR="00E92B14" w:rsidRPr="00742916" w14:paraId="57668190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22171374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6A520DFF" w14:textId="77777777" w:rsidR="00E92B14" w:rsidRDefault="00E92B14" w:rsidP="00FC460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EFED11" w14:textId="77777777" w:rsidR="00E92B14" w:rsidRPr="00967CCD" w:rsidRDefault="00E92B14" w:rsidP="00FC460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92B14" w:rsidRPr="00742916" w14:paraId="5BF93782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128549BB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E6A4B4D" w14:textId="255D818A"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52CB0">
              <w:rPr>
                <w:b/>
                <w:sz w:val="24"/>
                <w:szCs w:val="24"/>
              </w:rPr>
              <w:t xml:space="preserve">PEDAGOGIKA </w:t>
            </w:r>
          </w:p>
          <w:p w14:paraId="6ED77D92" w14:textId="77777777" w:rsidR="00967CCD" w:rsidRPr="00742916" w:rsidRDefault="00967CCD" w:rsidP="00FC460A">
            <w:pPr>
              <w:rPr>
                <w:b/>
                <w:sz w:val="24"/>
                <w:szCs w:val="24"/>
              </w:rPr>
            </w:pPr>
          </w:p>
        </w:tc>
      </w:tr>
      <w:tr w:rsidR="00237C1F" w:rsidRPr="00742916" w14:paraId="4C3D8F56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727FF2B3" w14:textId="77777777" w:rsidR="00237C1F" w:rsidRPr="00742916" w:rsidRDefault="00237C1F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318EBEE1" w14:textId="6B4E776A" w:rsidR="00237C1F" w:rsidRPr="00742916" w:rsidRDefault="00237C1F" w:rsidP="00FC460A">
            <w:pPr>
              <w:rPr>
                <w:sz w:val="24"/>
                <w:szCs w:val="24"/>
              </w:rPr>
            </w:pPr>
            <w:r w:rsidRPr="005F3D24">
              <w:rPr>
                <w:sz w:val="24"/>
              </w:rPr>
              <w:t>Nazwa</w:t>
            </w:r>
            <w:r w:rsidRPr="005F3D24">
              <w:rPr>
                <w:spacing w:val="-3"/>
                <w:sz w:val="24"/>
              </w:rPr>
              <w:t xml:space="preserve"> </w:t>
            </w:r>
            <w:r w:rsidRPr="005F3D24">
              <w:rPr>
                <w:spacing w:val="-2"/>
                <w:sz w:val="24"/>
              </w:rPr>
              <w:t xml:space="preserve">specjalności: </w:t>
            </w:r>
            <w:r w:rsidRPr="005F3D24">
              <w:rPr>
                <w:b/>
                <w:bCs/>
                <w:sz w:val="24"/>
                <w:szCs w:val="24"/>
              </w:rPr>
              <w:t>Pedagogika szkolna z terapią pedagogiczną i doradztwem zawodowym</w:t>
            </w:r>
          </w:p>
        </w:tc>
      </w:tr>
      <w:tr w:rsidR="00E92B14" w:rsidRPr="00742916" w14:paraId="05B47D42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02D35E9B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01E114C3" w14:textId="77777777"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2E63603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6"/>
          </w:tcPr>
          <w:p w14:paraId="44B2F244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0050375" w14:textId="77777777"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7B62506E" w14:textId="603BF28E" w:rsidR="00E92B14" w:rsidRPr="00EE5B53" w:rsidRDefault="00881C28" w:rsidP="00FC460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F3D24">
              <w:rPr>
                <w:b/>
                <w:bCs/>
                <w:sz w:val="24"/>
                <w:szCs w:val="24"/>
              </w:rPr>
              <w:t xml:space="preserve">studia </w:t>
            </w:r>
            <w:r w:rsidRPr="00D34823">
              <w:rPr>
                <w:b/>
                <w:sz w:val="24"/>
                <w:szCs w:val="24"/>
              </w:rPr>
              <w:t>II st</w:t>
            </w:r>
            <w:r>
              <w:rPr>
                <w:b/>
                <w:sz w:val="24"/>
                <w:szCs w:val="24"/>
              </w:rPr>
              <w:t>opnia</w:t>
            </w:r>
          </w:p>
        </w:tc>
      </w:tr>
      <w:tr w:rsidR="00E92B14" w:rsidRPr="00742916" w14:paraId="01AE5581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7835F2AA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8AB4B9C" w14:textId="77777777"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E807038" w14:textId="7B337BB4" w:rsidR="00E92B14" w:rsidRPr="00926757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6D4FD8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6D4FD8">
              <w:rPr>
                <w:b/>
                <w:sz w:val="24"/>
                <w:szCs w:val="24"/>
              </w:rPr>
              <w:t>3</w:t>
            </w:r>
          </w:p>
          <w:p w14:paraId="505DF84C" w14:textId="77777777"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6"/>
          </w:tcPr>
          <w:p w14:paraId="400B6170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FA5D9C3" w14:textId="77777777"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14:paraId="689FB9AC" w14:textId="77777777"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A2DF4A" w14:textId="77777777"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4D5CF1A0" w14:textId="77777777"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14:paraId="4CFA9278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1812E931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2888C08A" w14:textId="77777777" w:rsidR="00E92B14" w:rsidRDefault="00E92B14" w:rsidP="00FC460A">
            <w:pPr>
              <w:rPr>
                <w:sz w:val="24"/>
                <w:szCs w:val="24"/>
              </w:rPr>
            </w:pPr>
          </w:p>
          <w:p w14:paraId="214F4068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78669A30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13361D6C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1E1386FD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6E2E47B6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00820CFA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838900A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92B14" w:rsidRPr="00742916" w14:paraId="6DBB573C" w14:textId="77777777" w:rsidTr="009B50CA">
        <w:trPr>
          <w:gridAfter w:val="1"/>
          <w:wAfter w:w="23" w:type="dxa"/>
          <w:cantSplit/>
        </w:trPr>
        <w:tc>
          <w:tcPr>
            <w:tcW w:w="531" w:type="dxa"/>
            <w:vMerge/>
          </w:tcPr>
          <w:p w14:paraId="43D1EBD5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75131A1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30E9D2DE" w14:textId="77777777" w:rsidR="00E92B14" w:rsidRPr="00742916" w:rsidRDefault="00E92B14" w:rsidP="00EE5B53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154B5F46" w14:textId="77777777" w:rsidR="00E92B14" w:rsidRPr="00742916" w:rsidRDefault="00EE5B53" w:rsidP="00FC46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792C4FE" w14:textId="77777777"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49BFF78" w14:textId="77777777"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0FA4651B" w14:textId="77777777"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0C76D5D" w14:textId="77777777"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566644" w14:paraId="347949A6" w14:textId="77777777" w:rsidTr="009B50CA">
        <w:trPr>
          <w:gridAfter w:val="1"/>
          <w:wAfter w:w="23" w:type="dxa"/>
        </w:trPr>
        <w:tc>
          <w:tcPr>
            <w:tcW w:w="3022" w:type="dxa"/>
            <w:gridSpan w:val="5"/>
            <w:tcBorders>
              <w:top w:val="single" w:sz="12" w:space="0" w:color="auto"/>
            </w:tcBorders>
            <w:vAlign w:val="center"/>
          </w:tcPr>
          <w:p w14:paraId="470E7974" w14:textId="0DFE8F67"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37C1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14:paraId="11563D45" w14:textId="1A88384C" w:rsidR="00E92B14" w:rsidRPr="00F85E55" w:rsidRDefault="00052CB0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92B14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92B14" w:rsidRPr="00566644" w14:paraId="1D3C7E09" w14:textId="77777777" w:rsidTr="009B50CA">
        <w:trPr>
          <w:gridAfter w:val="1"/>
          <w:wAfter w:w="23" w:type="dxa"/>
        </w:trPr>
        <w:tc>
          <w:tcPr>
            <w:tcW w:w="3022" w:type="dxa"/>
            <w:gridSpan w:val="5"/>
            <w:vAlign w:val="center"/>
          </w:tcPr>
          <w:p w14:paraId="2C0B2705" w14:textId="79D01092"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37C1F">
              <w:rPr>
                <w:sz w:val="24"/>
                <w:szCs w:val="24"/>
              </w:rPr>
              <w:t>*</w:t>
            </w:r>
          </w:p>
          <w:p w14:paraId="42E4A9C2" w14:textId="77777777" w:rsidR="00E92B14" w:rsidRPr="00B24EFD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14:paraId="59514121" w14:textId="1C6B9CE4" w:rsidR="00E92B14" w:rsidRPr="0092458B" w:rsidRDefault="00052CB0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92B14">
              <w:rPr>
                <w:sz w:val="24"/>
                <w:szCs w:val="24"/>
              </w:rPr>
              <w:t>r Joanna Nowak</w:t>
            </w:r>
            <w:r w:rsidR="00EE5B53">
              <w:rPr>
                <w:sz w:val="24"/>
                <w:szCs w:val="24"/>
              </w:rPr>
              <w:t>, mgr Walentyna Karwacka</w:t>
            </w:r>
            <w:r>
              <w:rPr>
                <w:sz w:val="24"/>
                <w:szCs w:val="24"/>
              </w:rPr>
              <w:t>, dr Dorota Bronk</w:t>
            </w:r>
          </w:p>
        </w:tc>
      </w:tr>
      <w:tr w:rsidR="00E92B14" w:rsidRPr="00742916" w14:paraId="6868A7CA" w14:textId="77777777" w:rsidTr="009B50CA">
        <w:trPr>
          <w:gridAfter w:val="1"/>
          <w:wAfter w:w="23" w:type="dxa"/>
        </w:trPr>
        <w:tc>
          <w:tcPr>
            <w:tcW w:w="3022" w:type="dxa"/>
            <w:gridSpan w:val="5"/>
            <w:vAlign w:val="center"/>
          </w:tcPr>
          <w:p w14:paraId="34BBDA17" w14:textId="700C9E4C" w:rsidR="00E92B14" w:rsidRPr="00742916" w:rsidRDefault="00052CB0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E92B14">
              <w:rPr>
                <w:sz w:val="24"/>
                <w:szCs w:val="24"/>
              </w:rPr>
              <w:t xml:space="preserve"> </w:t>
            </w:r>
            <w:r w:rsidR="00E92B14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14:paraId="25AA6E63" w14:textId="234D4762"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funkcjonowanie dziecka w wieku </w:t>
            </w:r>
            <w:r w:rsidR="00052CB0">
              <w:rPr>
                <w:sz w:val="24"/>
                <w:szCs w:val="24"/>
              </w:rPr>
              <w:t xml:space="preserve">przedszkolnym i </w:t>
            </w:r>
            <w:r>
              <w:rPr>
                <w:sz w:val="24"/>
                <w:szCs w:val="24"/>
              </w:rPr>
              <w:t xml:space="preserve">wczesnoszkolnym oraz metodyki pracy z dzieckiem w </w:t>
            </w:r>
            <w:r w:rsidR="00052CB0">
              <w:rPr>
                <w:sz w:val="24"/>
                <w:szCs w:val="24"/>
              </w:rPr>
              <w:t>instytucji</w:t>
            </w:r>
            <w:r>
              <w:rPr>
                <w:sz w:val="24"/>
                <w:szCs w:val="24"/>
              </w:rPr>
              <w:t>, (opieka, wychowanie, nauczanie).</w:t>
            </w:r>
          </w:p>
          <w:p w14:paraId="16599120" w14:textId="77777777"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14:paraId="05214535" w14:textId="77777777" w:rsidR="00E92B14" w:rsidRPr="00A42282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edukacyjnego.</w:t>
            </w:r>
          </w:p>
        </w:tc>
      </w:tr>
      <w:tr w:rsidR="00E92B14" w:rsidRPr="00742916" w14:paraId="55E19A89" w14:textId="77777777" w:rsidTr="009B50CA">
        <w:trPr>
          <w:gridAfter w:val="1"/>
          <w:wAfter w:w="23" w:type="dxa"/>
        </w:trPr>
        <w:tc>
          <w:tcPr>
            <w:tcW w:w="3022" w:type="dxa"/>
            <w:gridSpan w:val="5"/>
            <w:tcBorders>
              <w:bottom w:val="single" w:sz="12" w:space="0" w:color="auto"/>
            </w:tcBorders>
            <w:vAlign w:val="center"/>
          </w:tcPr>
          <w:p w14:paraId="11F9F0AA" w14:textId="77777777"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14:paraId="3C925C09" w14:textId="77777777"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E92B14" w:rsidRPr="00742916" w14:paraId="518EEA87" w14:textId="77777777" w:rsidTr="009F1A32">
        <w:trPr>
          <w:gridAfter w:val="1"/>
          <w:wAfter w:w="23" w:type="dxa"/>
          <w:cantSplit/>
          <w:trHeight w:val="936"/>
        </w:trPr>
        <w:tc>
          <w:tcPr>
            <w:tcW w:w="10042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96057D4" w14:textId="011D932B" w:rsidR="009F1A32" w:rsidRPr="006D4FD8" w:rsidRDefault="009F1A32" w:rsidP="006D4FD8">
            <w:pPr>
              <w:jc w:val="center"/>
              <w:rPr>
                <w:bCs/>
                <w:i/>
                <w:iCs/>
              </w:rPr>
            </w:pPr>
            <w:bookmarkStart w:id="0" w:name="_Hlk169818652"/>
            <w:r w:rsidRPr="00237C1F">
              <w:rPr>
                <w:b/>
              </w:rPr>
              <w:t xml:space="preserve">* </w:t>
            </w:r>
            <w:r w:rsidRPr="00237C1F">
              <w:rPr>
                <w:bCs/>
                <w:i/>
                <w:iCs/>
              </w:rPr>
              <w:t>Zmiany koordynatora przedmiotu oraz prowadzącego zajęcia dokonuje Dyrektor Instytut</w:t>
            </w:r>
            <w:r w:rsidR="00237C1F" w:rsidRPr="00237C1F">
              <w:rPr>
                <w:bCs/>
                <w:i/>
                <w:iCs/>
              </w:rPr>
              <w:t>u</w:t>
            </w:r>
            <w:r w:rsidRPr="00237C1F">
              <w:rPr>
                <w:bCs/>
                <w:i/>
                <w:iCs/>
              </w:rPr>
              <w:t xml:space="preserve"> po akceptacji Prorektora ds. Kształcenia. Nowy koordynator przedmiotu oraz prowadzący przedmiot potwierdza zapoznanie się z treściami zawartymi w karcie przedmiotu.</w:t>
            </w:r>
            <w:bookmarkEnd w:id="0"/>
          </w:p>
          <w:p w14:paraId="4AF26EBB" w14:textId="5491B02F" w:rsidR="00E92B14" w:rsidRPr="00742916" w:rsidRDefault="009F1A32" w:rsidP="009F1A3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92B14" w:rsidRPr="00742916" w14:paraId="095C952E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C81AC7" w14:textId="77777777"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B8270D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EE0C9" w14:textId="77777777" w:rsidR="00E92B14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5C2484E" w14:textId="77777777"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2B14" w:rsidRPr="00A42282" w14:paraId="1FAC4CA3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D3CC12" w14:textId="77777777"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489785" w14:textId="77777777" w:rsidR="00E92B14" w:rsidRPr="00A42282" w:rsidRDefault="007178BD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i szczegółową wiedzę </w:t>
            </w:r>
            <w:r w:rsidR="00CD1E62">
              <w:rPr>
                <w:sz w:val="24"/>
                <w:szCs w:val="24"/>
              </w:rPr>
              <w:t>na temat</w:t>
            </w:r>
            <w:r w:rsidR="00E92B14">
              <w:rPr>
                <w:sz w:val="24"/>
                <w:szCs w:val="24"/>
              </w:rPr>
              <w:t xml:space="preserve"> współczesn</w:t>
            </w:r>
            <w:r w:rsidR="00CD1E62">
              <w:rPr>
                <w:sz w:val="24"/>
                <w:szCs w:val="24"/>
              </w:rPr>
              <w:t>ych</w:t>
            </w:r>
            <w:r w:rsidR="00E92B14">
              <w:rPr>
                <w:sz w:val="24"/>
                <w:szCs w:val="24"/>
              </w:rPr>
              <w:t xml:space="preserve"> koncepcj</w:t>
            </w:r>
            <w:r w:rsidR="00CD1E62">
              <w:rPr>
                <w:sz w:val="24"/>
                <w:szCs w:val="24"/>
              </w:rPr>
              <w:t>i</w:t>
            </w:r>
            <w:r w:rsidR="00E92B14">
              <w:rPr>
                <w:sz w:val="24"/>
                <w:szCs w:val="24"/>
              </w:rPr>
              <w:t xml:space="preserve"> edukacji wczesnoszkolnej w zakresie opieki, wychowania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9A002" w14:textId="77777777" w:rsidR="00E92B14" w:rsidRPr="00B8224A" w:rsidRDefault="00CD1E62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Ped2P_</w:t>
            </w:r>
            <w:r w:rsidR="00E92B14">
              <w:rPr>
                <w:rFonts w:eastAsia="Calibri"/>
                <w:sz w:val="24"/>
                <w:szCs w:val="24"/>
              </w:rPr>
              <w:t>W03</w:t>
            </w:r>
          </w:p>
        </w:tc>
      </w:tr>
      <w:tr w:rsidR="00E92B14" w:rsidRPr="00A42282" w14:paraId="6394F0AA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4CFE0" w14:textId="77777777"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782DE" w14:textId="77777777" w:rsidR="00E92B14" w:rsidRPr="00A42282" w:rsidRDefault="00CD1E62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</w:t>
            </w:r>
            <w:r w:rsidR="00E92B14">
              <w:rPr>
                <w:sz w:val="24"/>
                <w:szCs w:val="24"/>
              </w:rPr>
              <w:t xml:space="preserve"> rozw</w:t>
            </w:r>
            <w:r>
              <w:rPr>
                <w:sz w:val="24"/>
                <w:szCs w:val="24"/>
              </w:rPr>
              <w:t>oju</w:t>
            </w:r>
            <w:r w:rsidR="00E92B14">
              <w:rPr>
                <w:sz w:val="24"/>
                <w:szCs w:val="24"/>
              </w:rPr>
              <w:t xml:space="preserve"> dziecka w wieku wczesnoszkolnym w aspekcie biologicznym, psychologicznym i społecznym; definiuje podmiotowość dziecka w obszarze edukacyjnym, społecznym, kulturowym</w:t>
            </w:r>
            <w:r>
              <w:rPr>
                <w:sz w:val="24"/>
                <w:szCs w:val="24"/>
              </w:rPr>
              <w:t>, zorientowane na zastosowanie praktyczne.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444DC" w14:textId="77777777" w:rsidR="00E92B14" w:rsidRPr="00B8224A" w:rsidRDefault="00CD1E62" w:rsidP="00CD1E6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_W0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14:paraId="17E266F8" w14:textId="77777777"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14:paraId="559F08CF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188EA" w14:textId="77777777"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4E6D12" w14:textId="77777777" w:rsidR="00E92B14" w:rsidRPr="00C61822" w:rsidRDefault="00CD1E62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uporządkowana wiedzę na temat </w:t>
            </w:r>
            <w:r w:rsidR="00E92B14" w:rsidRPr="00C61822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ów</w:t>
            </w:r>
            <w:r w:rsidR="00E92B14" w:rsidRPr="00C61822">
              <w:rPr>
                <w:sz w:val="24"/>
                <w:szCs w:val="24"/>
              </w:rPr>
              <w:t xml:space="preserve"> komunikowania interpersonalnego i społecznego wśród </w:t>
            </w:r>
            <w:r>
              <w:rPr>
                <w:sz w:val="24"/>
                <w:szCs w:val="24"/>
              </w:rPr>
              <w:t xml:space="preserve">dzieci w wieku przedszkolnym i </w:t>
            </w:r>
            <w:r w:rsidR="00E92B14" w:rsidRPr="00C61822">
              <w:rPr>
                <w:sz w:val="24"/>
                <w:szCs w:val="24"/>
              </w:rPr>
              <w:t>uczniów</w:t>
            </w:r>
            <w:r w:rsidR="00E92B14">
              <w:rPr>
                <w:sz w:val="24"/>
                <w:szCs w:val="24"/>
              </w:rPr>
              <w:t xml:space="preserve"> kl. I-III</w:t>
            </w:r>
            <w:r w:rsidR="00E92B14" w:rsidRPr="00C61822">
              <w:rPr>
                <w:sz w:val="24"/>
                <w:szCs w:val="24"/>
              </w:rPr>
              <w:t>, wyjaśnia ich prawidłowości i zakłócenia</w:t>
            </w:r>
            <w:r w:rsidR="00E92B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333E" w14:textId="77777777" w:rsidR="00E92B14" w:rsidRPr="00B8224A" w:rsidRDefault="00CD1E62" w:rsidP="00CD1E6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>
              <w:rPr>
                <w:rFonts w:eastAsia="Calibri"/>
                <w:sz w:val="24"/>
                <w:szCs w:val="24"/>
              </w:rPr>
              <w:t>_W0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  <w:p w14:paraId="05A993FD" w14:textId="77777777"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14:paraId="5778B17F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1CB00" w14:textId="77777777"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759971" w14:textId="77777777" w:rsidR="00E92B14" w:rsidRPr="00A42282" w:rsidRDefault="00CD1E62" w:rsidP="00FC460A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Posiada pogłębioną wiedzę na temat</w:t>
            </w:r>
            <w:r w:rsidR="00E92B14">
              <w:rPr>
                <w:rFonts w:eastAsia="Calibri"/>
                <w:sz w:val="24"/>
                <w:szCs w:val="24"/>
              </w:rPr>
              <w:t xml:space="preserve"> uczestników działalności dydaktycznej</w:t>
            </w:r>
            <w:r w:rsidR="00E92B14" w:rsidRPr="00972F4A">
              <w:rPr>
                <w:rFonts w:eastAsia="Calibri"/>
                <w:sz w:val="24"/>
                <w:szCs w:val="24"/>
              </w:rPr>
              <w:t>,</w:t>
            </w:r>
            <w:r w:rsidR="00E92B14">
              <w:rPr>
                <w:rFonts w:eastAsia="Calibri"/>
                <w:sz w:val="24"/>
                <w:szCs w:val="24"/>
              </w:rPr>
              <w:t xml:space="preserve"> wychowawczej</w:t>
            </w:r>
            <w:r w:rsidR="00E92B14" w:rsidRPr="00972F4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dzieci w wieku przedszkolnym i uczniów </w:t>
            </w:r>
            <w:r w:rsidR="00E92B14">
              <w:rPr>
                <w:rFonts w:eastAsia="Calibri"/>
                <w:sz w:val="24"/>
                <w:szCs w:val="24"/>
              </w:rPr>
              <w:t>na I etapie edukacji</w:t>
            </w:r>
            <w:r w:rsidR="00E92B14">
              <w:rPr>
                <w:rFonts w:eastAsia="Calibri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C40BD" w14:textId="77777777" w:rsidR="00E92B14" w:rsidRPr="00B8224A" w:rsidRDefault="00CD1E62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_W09</w:t>
            </w:r>
          </w:p>
          <w:p w14:paraId="099C97D0" w14:textId="77777777"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14:paraId="4001BCEE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E320C" w14:textId="77777777"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12D932" w14:textId="77777777" w:rsidR="00E92B14" w:rsidRPr="00A42282" w:rsidRDefault="00CD1E62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Wybiera i stosuje </w:t>
            </w:r>
            <w:r w:rsidR="00E92B14">
              <w:rPr>
                <w:sz w:val="24"/>
                <w:szCs w:val="24"/>
              </w:rPr>
              <w:t>metodykę wykonywanych zadań, normy, procedury związane z działalnością pedagogiczną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2F6AE" w14:textId="77777777" w:rsidR="00E92B14" w:rsidRPr="00B8224A" w:rsidRDefault="00CD1E62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</w:t>
            </w:r>
            <w:r>
              <w:rPr>
                <w:rFonts w:eastAsia="Calibri"/>
                <w:sz w:val="24"/>
                <w:szCs w:val="24"/>
              </w:rPr>
              <w:t>U09</w:t>
            </w:r>
          </w:p>
          <w:p w14:paraId="5F5E4ECB" w14:textId="77777777"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14:paraId="7CD4541B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9C19E" w14:textId="77777777"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4584FD" w14:textId="77777777"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Dostrzega i </w:t>
            </w:r>
            <w:r w:rsidR="00CD1E62">
              <w:rPr>
                <w:sz w:val="24"/>
                <w:szCs w:val="24"/>
              </w:rPr>
              <w:t>w sposób pogłębiony</w:t>
            </w:r>
            <w:r>
              <w:rPr>
                <w:sz w:val="24"/>
                <w:szCs w:val="24"/>
              </w:rPr>
              <w:t xml:space="preserve"> interpretuje zjawiska społeczne zachodzące między podmiotami procesu opiekuńczo-wychowawczego w klasach I-III</w:t>
            </w:r>
            <w:r w:rsidR="00CD1E62">
              <w:rPr>
                <w:sz w:val="24"/>
                <w:szCs w:val="24"/>
              </w:rPr>
              <w:t>; wykorzystuje uporządkowaną wiedzę teoretyczną z zakresu pedagogiki wczesnoszkolnej do diagnozowania, projektowania działań opiekuńczo-wychowawczych w I etapie edukacji</w:t>
            </w:r>
            <w:r w:rsidR="0094754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DFC2" w14:textId="77777777" w:rsidR="00E92B14" w:rsidRPr="00B8224A" w:rsidRDefault="00CD1E62" w:rsidP="00CD1E6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14:paraId="5A940D6F" w14:textId="77777777"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14:paraId="4FF4AF57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AB8884" w14:textId="77777777"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516F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121C4" w14:textId="77777777"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i analizuje trudne sytuacje edukacyjne zachodzące wśród uczniów kl. I-III</w:t>
            </w:r>
            <w:r w:rsidR="0043516F">
              <w:rPr>
                <w:sz w:val="24"/>
                <w:szCs w:val="24"/>
              </w:rPr>
              <w:t xml:space="preserve"> </w:t>
            </w:r>
            <w:r w:rsidRPr="004B50DC">
              <w:rPr>
                <w:sz w:val="24"/>
                <w:szCs w:val="24"/>
              </w:rPr>
              <w:t>wypowiada</w:t>
            </w:r>
            <w:r w:rsidR="0043516F">
              <w:rPr>
                <w:sz w:val="24"/>
                <w:szCs w:val="24"/>
              </w:rPr>
              <w:t>jąc</w:t>
            </w:r>
            <w:r w:rsidRPr="004B50DC">
              <w:rPr>
                <w:sz w:val="24"/>
                <w:szCs w:val="24"/>
              </w:rPr>
              <w:t xml:space="preserve"> się w spójny </w:t>
            </w:r>
            <w:r w:rsidR="0043516F">
              <w:rPr>
                <w:sz w:val="24"/>
                <w:szCs w:val="24"/>
              </w:rPr>
              <w:t xml:space="preserve">i precyzyjny </w:t>
            </w:r>
            <w:r w:rsidRPr="004B50DC">
              <w:rPr>
                <w:sz w:val="24"/>
                <w:szCs w:val="24"/>
              </w:rPr>
              <w:t>sposób</w:t>
            </w:r>
            <w:r w:rsidR="0043516F">
              <w:rPr>
                <w:sz w:val="24"/>
                <w:szCs w:val="24"/>
              </w:rPr>
              <w:t xml:space="preserve"> z wykorzystaniem</w:t>
            </w:r>
            <w:r w:rsidR="004B50DC" w:rsidRPr="004B50DC">
              <w:rPr>
                <w:sz w:val="24"/>
                <w:szCs w:val="24"/>
              </w:rPr>
              <w:t xml:space="preserve"> różnych źródeł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99591C" w14:textId="77777777" w:rsidR="00E92B14" w:rsidRPr="00B8224A" w:rsidRDefault="0043516F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_U0</w:t>
            </w:r>
            <w:r w:rsidR="001033FD">
              <w:rPr>
                <w:rFonts w:eastAsia="Calibri"/>
                <w:sz w:val="24"/>
                <w:szCs w:val="24"/>
              </w:rPr>
              <w:t>4</w:t>
            </w:r>
          </w:p>
          <w:p w14:paraId="34FC5925" w14:textId="77777777"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14:paraId="249D8B37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F780B5" w14:textId="77777777" w:rsidR="00E92B14" w:rsidRDefault="0043516F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1935E" w14:textId="77777777" w:rsidR="00E92B14" w:rsidRPr="00A42282" w:rsidRDefault="0043516F" w:rsidP="004B50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rozwiniętą umiejętność m</w:t>
            </w:r>
            <w:r w:rsidR="00E92B14">
              <w:rPr>
                <w:sz w:val="24"/>
                <w:szCs w:val="24"/>
              </w:rPr>
              <w:t>otyw</w:t>
            </w:r>
            <w:r>
              <w:rPr>
                <w:sz w:val="24"/>
                <w:szCs w:val="24"/>
              </w:rPr>
              <w:t>owania</w:t>
            </w:r>
            <w:r w:rsidR="00E92B14">
              <w:rPr>
                <w:sz w:val="24"/>
                <w:szCs w:val="24"/>
              </w:rPr>
              <w:t>, wspiera</w:t>
            </w:r>
            <w:r>
              <w:rPr>
                <w:sz w:val="24"/>
                <w:szCs w:val="24"/>
              </w:rPr>
              <w:t>nia</w:t>
            </w:r>
            <w:r w:rsidR="00E92B14">
              <w:rPr>
                <w:sz w:val="24"/>
                <w:szCs w:val="24"/>
              </w:rPr>
              <w:t xml:space="preserve"> samodzieln</w:t>
            </w:r>
            <w:r>
              <w:rPr>
                <w:sz w:val="24"/>
                <w:szCs w:val="24"/>
              </w:rPr>
              <w:t>ej</w:t>
            </w:r>
            <w:r w:rsidR="00E92B14">
              <w:rPr>
                <w:sz w:val="24"/>
                <w:szCs w:val="24"/>
              </w:rPr>
              <w:t xml:space="preserve"> aktywnoś</w:t>
            </w:r>
            <w:r>
              <w:rPr>
                <w:sz w:val="24"/>
                <w:szCs w:val="24"/>
              </w:rPr>
              <w:t>ci</w:t>
            </w:r>
            <w:r w:rsidR="00E92B14">
              <w:rPr>
                <w:sz w:val="24"/>
                <w:szCs w:val="24"/>
              </w:rPr>
              <w:t xml:space="preserve"> uczestników procesów pedagogicznych w kl. I-III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F617B" w14:textId="77777777" w:rsidR="00E92B14" w:rsidRPr="00B8224A" w:rsidRDefault="0043516F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  <w:p w14:paraId="435B677A" w14:textId="77777777"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14:paraId="4E0A2C93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F272EE" w14:textId="77777777" w:rsidR="00E92B14" w:rsidRDefault="0043516F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2FE5E8" w14:textId="77777777" w:rsidR="00E92B14" w:rsidRPr="00A42282" w:rsidRDefault="0043516F" w:rsidP="00FC460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 pogłębioną świadomość poziomu</w:t>
            </w:r>
            <w:r w:rsidR="00E92B14">
              <w:rPr>
                <w:bCs/>
                <w:sz w:val="24"/>
                <w:szCs w:val="24"/>
              </w:rPr>
              <w:t xml:space="preserve"> swojej wiedzy i umiejętności z zakresu pedagogiki wczesnoszkolnej, dokonuje samooceny kompetencji 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E022" w14:textId="77777777" w:rsidR="00E92B14" w:rsidRPr="00B8224A" w:rsidRDefault="0043516F" w:rsidP="00FC460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E92B14" w:rsidRPr="00A42282" w14:paraId="750FAC55" w14:textId="77777777" w:rsidTr="009B50CA">
        <w:trPr>
          <w:gridAfter w:val="1"/>
          <w:wAfter w:w="23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5CF464" w14:textId="77777777"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516F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189D3C" w14:textId="77777777" w:rsidR="00E92B14" w:rsidRPr="00A42282" w:rsidRDefault="0043516F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potrzebę</w:t>
            </w:r>
            <w:r w:rsidR="00E92B14">
              <w:rPr>
                <w:sz w:val="24"/>
                <w:szCs w:val="24"/>
              </w:rPr>
              <w:t xml:space="preserve"> odpowiedzialnoś</w:t>
            </w:r>
            <w:r>
              <w:rPr>
                <w:sz w:val="24"/>
                <w:szCs w:val="24"/>
              </w:rPr>
              <w:t>ci</w:t>
            </w:r>
            <w:r w:rsidR="00E92B14">
              <w:rPr>
                <w:sz w:val="24"/>
                <w:szCs w:val="24"/>
              </w:rPr>
              <w:t xml:space="preserve"> za podejmowane działania pedagogiczne, dostrzega sens i wartość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4D8D7" w14:textId="77777777" w:rsidR="00E92B14" w:rsidRPr="00B8224A" w:rsidRDefault="0043516F" w:rsidP="00FC460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Ped2P</w:t>
            </w:r>
            <w:r w:rsidR="00E92B14" w:rsidRPr="00B8224A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E92B14" w:rsidRPr="00742916" w14:paraId="15B32184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vAlign w:val="center"/>
          </w:tcPr>
          <w:p w14:paraId="75533F5F" w14:textId="77777777"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92B14" w:rsidRPr="00742916" w14:paraId="31085BCE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pct15" w:color="auto" w:fill="FFFFFF"/>
          </w:tcPr>
          <w:p w14:paraId="14197E20" w14:textId="77777777"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92B14" w:rsidRPr="00742916" w14:paraId="0614552A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28B6C0EF" w14:textId="77777777" w:rsidR="00E92B14" w:rsidRPr="005808B5" w:rsidRDefault="00E92B14" w:rsidP="0011296E">
            <w:pPr>
              <w:rPr>
                <w:sz w:val="24"/>
                <w:szCs w:val="24"/>
              </w:rPr>
            </w:pPr>
          </w:p>
        </w:tc>
      </w:tr>
      <w:tr w:rsidR="00E92B14" w:rsidRPr="00742916" w14:paraId="748117BA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pct15" w:color="auto" w:fill="FFFFFF"/>
          </w:tcPr>
          <w:p w14:paraId="5513D28C" w14:textId="77777777"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92B14" w:rsidRPr="00742916" w14:paraId="08094FBE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177836BB" w14:textId="0EBA1B5A" w:rsidR="00EE5B53" w:rsidRPr="00EE5B53" w:rsidRDefault="00EE5B53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>Istota edukacji integralnej – współczesne koncepcje kształcenia zintegrowanego</w:t>
            </w:r>
            <w:r w:rsidR="009F1A32">
              <w:rPr>
                <w:sz w:val="24"/>
                <w:szCs w:val="24"/>
              </w:rPr>
              <w:t xml:space="preserve"> odzwierciedlona w zróżnicowanych modelach edukacji małego dziecka</w:t>
            </w:r>
          </w:p>
          <w:p w14:paraId="7B816A1B" w14:textId="6547A67F" w:rsidR="00EE5B53" w:rsidRPr="00052CB0" w:rsidRDefault="00EE5B53" w:rsidP="00052C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 xml:space="preserve">Kompetencje kluczowe i ich kształtowanie u </w:t>
            </w:r>
            <w:r>
              <w:rPr>
                <w:sz w:val="24"/>
                <w:szCs w:val="24"/>
              </w:rPr>
              <w:t xml:space="preserve">dzieci w wieku przedszkolnym i </w:t>
            </w:r>
            <w:r w:rsidR="00052CB0" w:rsidRPr="00EE5B53">
              <w:rPr>
                <w:sz w:val="24"/>
                <w:szCs w:val="24"/>
              </w:rPr>
              <w:t>uczniów</w:t>
            </w:r>
            <w:r w:rsidR="00052CB0">
              <w:rPr>
                <w:sz w:val="24"/>
                <w:szCs w:val="24"/>
              </w:rPr>
              <w:t xml:space="preserve"> </w:t>
            </w:r>
            <w:r w:rsidR="009F1A32">
              <w:rPr>
                <w:sz w:val="24"/>
                <w:szCs w:val="24"/>
              </w:rPr>
              <w:t>na</w:t>
            </w:r>
            <w:r w:rsidR="00052CB0">
              <w:rPr>
                <w:sz w:val="24"/>
                <w:szCs w:val="24"/>
              </w:rPr>
              <w:t xml:space="preserve"> </w:t>
            </w:r>
            <w:r w:rsidRPr="00EE5B53">
              <w:rPr>
                <w:sz w:val="24"/>
                <w:szCs w:val="24"/>
              </w:rPr>
              <w:t>I etap</w:t>
            </w:r>
            <w:r w:rsidR="00052CB0">
              <w:rPr>
                <w:sz w:val="24"/>
                <w:szCs w:val="24"/>
              </w:rPr>
              <w:t>ie</w:t>
            </w:r>
            <w:r w:rsidRPr="00EE5B53">
              <w:rPr>
                <w:sz w:val="24"/>
                <w:szCs w:val="24"/>
              </w:rPr>
              <w:t xml:space="preserve"> edukacji</w:t>
            </w:r>
          </w:p>
          <w:p w14:paraId="2ED09069" w14:textId="6F48C3B3" w:rsidR="00EE5B53" w:rsidRPr="00EE5B53" w:rsidRDefault="00EE5B53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 xml:space="preserve">Cele, treści kształcenia, program nauczania </w:t>
            </w:r>
            <w:r w:rsidR="00052CB0">
              <w:rPr>
                <w:sz w:val="24"/>
                <w:szCs w:val="24"/>
              </w:rPr>
              <w:t>w przedszkolu i szkole w kl. I-III</w:t>
            </w:r>
          </w:p>
          <w:p w14:paraId="1240D6B4" w14:textId="34F4F03B" w:rsidR="00EE5B53" w:rsidRPr="00EE5B53" w:rsidRDefault="00EE5B53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 xml:space="preserve">Metody, zasady, formy pracy nauczyciela z </w:t>
            </w:r>
            <w:r>
              <w:rPr>
                <w:sz w:val="24"/>
                <w:szCs w:val="24"/>
              </w:rPr>
              <w:t xml:space="preserve">dzieckiem w wieku przedszkolnym i </w:t>
            </w:r>
            <w:r w:rsidRPr="00EE5B53">
              <w:rPr>
                <w:sz w:val="24"/>
                <w:szCs w:val="24"/>
              </w:rPr>
              <w:t>uczniem</w:t>
            </w:r>
            <w:r w:rsidR="00052CB0">
              <w:rPr>
                <w:sz w:val="24"/>
                <w:szCs w:val="24"/>
              </w:rPr>
              <w:t xml:space="preserve"> w edukacji wczesnoszkolnej</w:t>
            </w:r>
          </w:p>
          <w:p w14:paraId="5C79609A" w14:textId="3E408FAD" w:rsidR="00EE5B53" w:rsidRPr="00EE5B53" w:rsidRDefault="00EE5B53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>Ocenianie</w:t>
            </w:r>
            <w:r w:rsidR="00052CB0">
              <w:rPr>
                <w:sz w:val="24"/>
                <w:szCs w:val="24"/>
              </w:rPr>
              <w:t xml:space="preserve"> dziecka</w:t>
            </w:r>
          </w:p>
          <w:p w14:paraId="377BCA0A" w14:textId="37763477" w:rsidR="00EE5B53" w:rsidRDefault="00052CB0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EE5B53" w:rsidRPr="00EE5B53">
              <w:rPr>
                <w:sz w:val="24"/>
                <w:szCs w:val="24"/>
              </w:rPr>
              <w:t>ormy współpracy</w:t>
            </w:r>
            <w:r>
              <w:rPr>
                <w:sz w:val="24"/>
                <w:szCs w:val="24"/>
              </w:rPr>
              <w:t xml:space="preserve"> instytucji i rodziny</w:t>
            </w:r>
          </w:p>
          <w:p w14:paraId="2302B029" w14:textId="77777777" w:rsidR="00E92B14" w:rsidRPr="00EE5B53" w:rsidRDefault="00E92B14" w:rsidP="00EE5B5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5B53">
              <w:rPr>
                <w:sz w:val="24"/>
                <w:szCs w:val="24"/>
              </w:rPr>
              <w:t>Wielostronna aktywność – metody i formy aktywizujące</w:t>
            </w:r>
          </w:p>
          <w:p w14:paraId="392CD628" w14:textId="77777777"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dydaktyczno-wychowawczej – organizacja zajęć zintegrowanych</w:t>
            </w:r>
          </w:p>
          <w:p w14:paraId="397CE927" w14:textId="2C29AD4F" w:rsidR="00E92B14" w:rsidRPr="00052CB0" w:rsidRDefault="00E92B14" w:rsidP="00052CB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Indywidualizacja i zróżnicowanie w pracy z </w:t>
            </w:r>
            <w:r w:rsidR="00EE5B53">
              <w:rPr>
                <w:sz w:val="24"/>
                <w:szCs w:val="24"/>
              </w:rPr>
              <w:t xml:space="preserve">dzieckiem w wieku przedszkolnym i </w:t>
            </w:r>
            <w:r>
              <w:rPr>
                <w:sz w:val="24"/>
                <w:szCs w:val="24"/>
              </w:rPr>
              <w:t xml:space="preserve">uczniem edukacji wczesnoszkolnej </w:t>
            </w:r>
          </w:p>
        </w:tc>
      </w:tr>
      <w:tr w:rsidR="00E92B14" w:rsidRPr="00742916" w14:paraId="3636380D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pct15" w:color="auto" w:fill="FFFFFF"/>
          </w:tcPr>
          <w:p w14:paraId="6844E5F1" w14:textId="77777777"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92B14" w:rsidRPr="00742916" w14:paraId="00448A8B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59111AF8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14:paraId="349B5876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pct15" w:color="auto" w:fill="FFFFFF"/>
          </w:tcPr>
          <w:p w14:paraId="60839FEE" w14:textId="77777777"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92B14" w:rsidRPr="00742916" w14:paraId="21FB0177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469D776A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14:paraId="3C064DFE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clear" w:color="auto" w:fill="D9D9D9"/>
          </w:tcPr>
          <w:p w14:paraId="3573F18C" w14:textId="77777777"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92B14" w:rsidRPr="00742916" w14:paraId="462EA02C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58EAE3B6" w14:textId="77777777" w:rsidR="00E92B14" w:rsidRPr="0012462B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14:paraId="3B7BD4CA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  <w:shd w:val="clear" w:color="auto" w:fill="D9D9D9"/>
          </w:tcPr>
          <w:p w14:paraId="05C396C6" w14:textId="77777777"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2B14" w:rsidRPr="00742916" w14:paraId="2B819A1B" w14:textId="77777777" w:rsidTr="009B50C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23" w:type="dxa"/>
        </w:trPr>
        <w:tc>
          <w:tcPr>
            <w:tcW w:w="10042" w:type="dxa"/>
            <w:gridSpan w:val="18"/>
          </w:tcPr>
          <w:p w14:paraId="189F1F54" w14:textId="77777777"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14:paraId="36C4A3C5" w14:textId="77777777" w:rsidTr="009B50CA">
        <w:trPr>
          <w:gridAfter w:val="1"/>
          <w:wAfter w:w="23" w:type="dxa"/>
        </w:trPr>
        <w:tc>
          <w:tcPr>
            <w:tcW w:w="2694" w:type="dxa"/>
            <w:gridSpan w:val="4"/>
            <w:tcBorders>
              <w:top w:val="single" w:sz="12" w:space="0" w:color="auto"/>
            </w:tcBorders>
            <w:vAlign w:val="center"/>
          </w:tcPr>
          <w:p w14:paraId="2601C751" w14:textId="5A9E1E29"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37C1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2D48292C" w14:textId="77777777" w:rsidR="00E92B14" w:rsidRPr="009F1A32" w:rsidRDefault="00E92B14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Dymara B., Dziecko w świecie edukacji. Kraków 2009.</w:t>
            </w:r>
          </w:p>
          <w:p w14:paraId="4460400C" w14:textId="77777777" w:rsidR="00E92B14" w:rsidRPr="009F1A32" w:rsidRDefault="00E92B14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lastRenderedPageBreak/>
              <w:t>Gruszczyk – Kolczyńska E., Semadeni Z., Matematyczna edukacja wczesnoszkolna, Kielce 2015.</w:t>
            </w:r>
          </w:p>
          <w:p w14:paraId="3B85D5A4" w14:textId="77777777" w:rsidR="00E92B14" w:rsidRPr="009F1A32" w:rsidRDefault="00E92B14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Jaroni E., Dylematy integrowanej edukacji wczesnoszkolnej, Kraków 2008.</w:t>
            </w:r>
          </w:p>
          <w:p w14:paraId="1861C0C8" w14:textId="77777777" w:rsidR="00EE5B53" w:rsidRPr="009F1A32" w:rsidRDefault="00EE5B53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Karbowniczek J., Kwaśniewska M., Surma B., Podstawy pedagogiki przedszkolnej z metodyką, Kraków 2017.</w:t>
            </w:r>
          </w:p>
          <w:p w14:paraId="792D8814" w14:textId="77777777" w:rsidR="00E92B14" w:rsidRPr="009F1A32" w:rsidRDefault="00E92B14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Klus-Stańska D., Szczepska – Pustkowska M., Pedagogika wczesnoszkolna – dyskursy, problemy, rozwiązania, Warszawa 2009.</w:t>
            </w:r>
          </w:p>
          <w:p w14:paraId="62CA55C8" w14:textId="77777777" w:rsidR="00E92B14" w:rsidRPr="009F1A32" w:rsidRDefault="00E92B14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Klus-Stańska D. (red. nauk.), (Anty)edukacja wczesnoszkolna</w:t>
            </w:r>
            <w:r w:rsidRPr="009F1A32">
              <w:rPr>
                <w:i/>
                <w:sz w:val="24"/>
                <w:szCs w:val="24"/>
              </w:rPr>
              <w:t>,</w:t>
            </w:r>
            <w:r w:rsidRPr="009F1A32">
              <w:rPr>
                <w:sz w:val="24"/>
                <w:szCs w:val="24"/>
              </w:rPr>
              <w:t xml:space="preserve"> Kraków 2015.</w:t>
            </w:r>
          </w:p>
          <w:p w14:paraId="0749D6DD" w14:textId="75E337E1" w:rsidR="00E92B14" w:rsidRPr="009F1A32" w:rsidRDefault="009F1A32" w:rsidP="009F1A32">
            <w:pPr>
              <w:jc w:val="both"/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Sławińska M., Konstruowanie wiedzy na zajęciach w przedszkolu</w:t>
            </w:r>
            <w:r>
              <w:rPr>
                <w:sz w:val="24"/>
                <w:szCs w:val="24"/>
              </w:rPr>
              <w:t xml:space="preserve">, </w:t>
            </w:r>
            <w:r w:rsidRPr="009F1A32">
              <w:rPr>
                <w:sz w:val="24"/>
                <w:szCs w:val="24"/>
              </w:rPr>
              <w:t>Kraków 2010.</w:t>
            </w:r>
          </w:p>
        </w:tc>
      </w:tr>
      <w:tr w:rsidR="00E92B14" w:rsidRPr="00742916" w14:paraId="66495FBD" w14:textId="77777777" w:rsidTr="009B50CA">
        <w:trPr>
          <w:gridAfter w:val="1"/>
          <w:wAfter w:w="23" w:type="dxa"/>
        </w:trPr>
        <w:tc>
          <w:tcPr>
            <w:tcW w:w="2694" w:type="dxa"/>
            <w:gridSpan w:val="4"/>
          </w:tcPr>
          <w:p w14:paraId="30CB7AFC" w14:textId="7EF7E75A"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37C1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14:paraId="0B86C5BA" w14:textId="77777777" w:rsidR="009F1A32" w:rsidRDefault="00E92B14" w:rsidP="009F1A32">
            <w:pPr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Filipiak E.,</w:t>
            </w:r>
            <w:r w:rsidRPr="009F1A32">
              <w:rPr>
                <w:i/>
                <w:sz w:val="24"/>
                <w:szCs w:val="24"/>
              </w:rPr>
              <w:t xml:space="preserve"> </w:t>
            </w:r>
            <w:r w:rsidRPr="009F1A32">
              <w:rPr>
                <w:sz w:val="24"/>
                <w:szCs w:val="24"/>
              </w:rPr>
              <w:t>Rozwijanie zdolności uczenia się. Z Wygotskim i Brunerem w tle, Sopot 2012.</w:t>
            </w:r>
          </w:p>
          <w:p w14:paraId="0AA5088D" w14:textId="07736D72" w:rsidR="00EE5B53" w:rsidRPr="009F1A32" w:rsidRDefault="009F1A32" w:rsidP="009F1A32">
            <w:pPr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Klus-Stańska D., Sensy i bezsensy edukacji wczesnoszkolnej, Warszawa 20</w:t>
            </w:r>
            <w:r>
              <w:rPr>
                <w:sz w:val="24"/>
                <w:szCs w:val="24"/>
              </w:rPr>
              <w:t>05</w:t>
            </w:r>
          </w:p>
          <w:p w14:paraId="7845C16A" w14:textId="77777777" w:rsidR="00E92B14" w:rsidRPr="009F1A32" w:rsidRDefault="00E92B14" w:rsidP="009F1A32">
            <w:pPr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Wróbel, T., Pismo i pisanie w nauczaniu początkowym, Warszawa 2005.</w:t>
            </w:r>
          </w:p>
          <w:p w14:paraId="271A088E" w14:textId="77777777" w:rsidR="00E92B14" w:rsidRPr="009F1A32" w:rsidRDefault="00E92B14" w:rsidP="009F1A32">
            <w:pPr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>Czasopisma: Życie Szkoły, Problemy Wczesnej Edukacji, TRENDY</w:t>
            </w:r>
          </w:p>
          <w:p w14:paraId="2CC6EB9B" w14:textId="21CE733C" w:rsidR="004B50DC" w:rsidRPr="009F1A32" w:rsidRDefault="004B50DC" w:rsidP="009F1A32">
            <w:pPr>
              <w:rPr>
                <w:sz w:val="24"/>
                <w:szCs w:val="24"/>
              </w:rPr>
            </w:pPr>
            <w:r w:rsidRPr="009F1A32">
              <w:rPr>
                <w:sz w:val="24"/>
                <w:szCs w:val="24"/>
              </w:rPr>
              <w:t xml:space="preserve">E-learning dla nauczycieli, S. Szabłowski. </w:t>
            </w:r>
            <w:r w:rsidR="009F1A32" w:rsidRPr="009F1A32">
              <w:rPr>
                <w:sz w:val="24"/>
                <w:szCs w:val="24"/>
              </w:rPr>
              <w:t>Rzeszów 2009.</w:t>
            </w:r>
          </w:p>
        </w:tc>
      </w:tr>
      <w:tr w:rsidR="00E92B14" w:rsidRPr="00742916" w14:paraId="2A4CA64A" w14:textId="77777777" w:rsidTr="009B50CA">
        <w:trPr>
          <w:gridAfter w:val="1"/>
          <w:wAfter w:w="23" w:type="dxa"/>
        </w:trPr>
        <w:tc>
          <w:tcPr>
            <w:tcW w:w="2694" w:type="dxa"/>
            <w:gridSpan w:val="4"/>
          </w:tcPr>
          <w:p w14:paraId="27EACBF9" w14:textId="540418E9" w:rsidR="00E92B14" w:rsidRPr="00BC3779" w:rsidRDefault="00E92B14" w:rsidP="00FC460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237C1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4"/>
          </w:tcPr>
          <w:p w14:paraId="759FE206" w14:textId="77777777"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słowne: wykład</w:t>
            </w:r>
            <w:r w:rsidR="004B50DC">
              <w:rPr>
                <w:bCs/>
                <w:sz w:val="24"/>
                <w:szCs w:val="24"/>
              </w:rPr>
              <w:t xml:space="preserve"> multimedialny, filmy edukacyjne dostępne elektronicznie</w:t>
            </w:r>
          </w:p>
          <w:p w14:paraId="11AF06D4" w14:textId="77777777"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problemowe: burza mózgów, sytuacyjne,</w:t>
            </w:r>
          </w:p>
          <w:p w14:paraId="02A5B63B" w14:textId="77777777" w:rsidR="00E92B14" w:rsidRPr="00F56F07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ćwiczeniowo – praktyczne, metoda projektów, dyskusja</w:t>
            </w:r>
            <w:r w:rsidR="004B50DC">
              <w:rPr>
                <w:bCs/>
                <w:sz w:val="24"/>
                <w:szCs w:val="24"/>
              </w:rPr>
              <w:t>, webinaria</w:t>
            </w:r>
          </w:p>
        </w:tc>
      </w:tr>
      <w:tr w:rsidR="009B50CA" w:rsidRPr="00742916" w14:paraId="41B1115A" w14:textId="77777777" w:rsidTr="009F1A32">
        <w:trPr>
          <w:gridAfter w:val="1"/>
          <w:wAfter w:w="23" w:type="dxa"/>
          <w:trHeight w:val="1320"/>
        </w:trPr>
        <w:tc>
          <w:tcPr>
            <w:tcW w:w="2694" w:type="dxa"/>
            <w:gridSpan w:val="4"/>
          </w:tcPr>
          <w:p w14:paraId="599428D8" w14:textId="3F767DB6" w:rsidR="009F1A32" w:rsidRPr="007068B3" w:rsidRDefault="009B50CA" w:rsidP="00FC460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4"/>
          </w:tcPr>
          <w:p w14:paraId="23EFCDA6" w14:textId="77777777" w:rsidR="009B50CA" w:rsidRDefault="009B50CA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 wykorzystaniem pracy na platformie edukacyjnej, np. MS Teams</w:t>
            </w:r>
          </w:p>
        </w:tc>
      </w:tr>
      <w:tr w:rsidR="009F1A32" w:rsidRPr="00742916" w14:paraId="2004E003" w14:textId="77777777" w:rsidTr="009F1A32">
        <w:trPr>
          <w:gridAfter w:val="1"/>
          <w:wAfter w:w="23" w:type="dxa"/>
          <w:trHeight w:val="420"/>
        </w:trPr>
        <w:tc>
          <w:tcPr>
            <w:tcW w:w="10042" w:type="dxa"/>
            <w:gridSpan w:val="18"/>
            <w:tcBorders>
              <w:left w:val="nil"/>
              <w:right w:val="nil"/>
            </w:tcBorders>
          </w:tcPr>
          <w:p w14:paraId="7EEB32B2" w14:textId="171416AD" w:rsidR="009F1A32" w:rsidRDefault="009F1A32" w:rsidP="00FC460A">
            <w:pPr>
              <w:rPr>
                <w:bCs/>
                <w:sz w:val="24"/>
                <w:szCs w:val="24"/>
              </w:rPr>
            </w:pPr>
            <w:r w:rsidRPr="009F1A32">
              <w:rPr>
                <w:bCs/>
                <w:sz w:val="24"/>
                <w:szCs w:val="24"/>
              </w:rPr>
              <w:t>* Literatura może być zmieniona po akceptacji Dyrektora Instytutu</w:t>
            </w:r>
          </w:p>
        </w:tc>
      </w:tr>
      <w:tr w:rsidR="00E92B14" w14:paraId="4F57877D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42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79B376" w14:textId="77777777" w:rsidR="009F1A32" w:rsidRDefault="009F1A32" w:rsidP="009F1A32">
            <w:pPr>
              <w:rPr>
                <w:b/>
                <w:sz w:val="22"/>
                <w:szCs w:val="22"/>
              </w:rPr>
            </w:pPr>
          </w:p>
          <w:p w14:paraId="117A211A" w14:textId="1837886E" w:rsidR="00E92B14" w:rsidRDefault="00E92B14" w:rsidP="00FC460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  <w:p w14:paraId="40F37E71" w14:textId="77777777" w:rsidR="009F1A32" w:rsidRPr="00914F35" w:rsidRDefault="009F1A32" w:rsidP="00FC460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46793C" w14:textId="77777777" w:rsidR="00E92B14" w:rsidRDefault="00E92B14" w:rsidP="00967CCD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22A5D7E1" w14:textId="77777777" w:rsidR="00E92B14" w:rsidRPr="00217BEC" w:rsidRDefault="00E92B14" w:rsidP="00967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92B14" w14:paraId="2F242646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42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BF59B74" w14:textId="77777777" w:rsidR="00E92B14" w:rsidRPr="00713D57" w:rsidRDefault="00E92B14" w:rsidP="004B5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scenariusza zajęć z wykorzystaniem wybranych metod</w:t>
            </w:r>
            <w:r w:rsidR="004B50DC">
              <w:rPr>
                <w:sz w:val="24"/>
                <w:szCs w:val="24"/>
              </w:rPr>
              <w:t xml:space="preserve"> (w tym modułów dostępnych na różnych platformach e-learningowych)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8599133" w14:textId="77777777"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43516F">
              <w:rPr>
                <w:sz w:val="22"/>
                <w:szCs w:val="22"/>
              </w:rPr>
              <w:t>-10</w:t>
            </w:r>
          </w:p>
        </w:tc>
      </w:tr>
      <w:tr w:rsidR="00E92B14" w14:paraId="49F836A6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42" w:type="dxa"/>
            <w:gridSpan w:val="15"/>
          </w:tcPr>
          <w:p w14:paraId="18DD0F9E" w14:textId="77777777"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tygodniowego planu zajęć</w:t>
            </w:r>
          </w:p>
        </w:tc>
        <w:tc>
          <w:tcPr>
            <w:tcW w:w="1800" w:type="dxa"/>
            <w:gridSpan w:val="3"/>
          </w:tcPr>
          <w:p w14:paraId="73ACDF1C" w14:textId="77777777" w:rsidR="00E92B14" w:rsidRPr="00217BEC" w:rsidRDefault="0043516F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04-10</w:t>
            </w:r>
          </w:p>
        </w:tc>
      </w:tr>
      <w:tr w:rsidR="00E92B14" w14:paraId="67EA99EC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242" w:type="dxa"/>
            <w:gridSpan w:val="15"/>
          </w:tcPr>
          <w:p w14:paraId="52555359" w14:textId="77777777"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4B50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2E6B5D64" w14:textId="77777777"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E92B14" w14:paraId="40BCD881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2694" w:type="dxa"/>
            <w:gridSpan w:val="4"/>
            <w:tcBorders>
              <w:bottom w:val="single" w:sz="12" w:space="0" w:color="auto"/>
            </w:tcBorders>
          </w:tcPr>
          <w:p w14:paraId="2E1FCF59" w14:textId="77777777" w:rsidR="00E92B14" w:rsidRDefault="00E92B14" w:rsidP="00FC46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14:paraId="1562504B" w14:textId="77777777" w:rsidR="00E92B14" w:rsidRPr="00997CE7" w:rsidRDefault="00E92B14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Zaliczenie z oceną</w:t>
            </w:r>
            <w:r w:rsidR="00997CE7" w:rsidRPr="00997CE7">
              <w:rPr>
                <w:sz w:val="24"/>
                <w:szCs w:val="24"/>
              </w:rPr>
              <w:t>:</w:t>
            </w:r>
          </w:p>
          <w:p w14:paraId="77AF013E" w14:textId="77777777"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-opracowanie scenariusza zajęć,</w:t>
            </w:r>
          </w:p>
          <w:p w14:paraId="0FCFA9FA" w14:textId="77777777"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-przygotowanie tygodniowego planu zajęć,</w:t>
            </w:r>
          </w:p>
          <w:p w14:paraId="2CB89870" w14:textId="77777777" w:rsidR="00997CE7" w:rsidRDefault="00997CE7" w:rsidP="00FC460A">
            <w:pPr>
              <w:rPr>
                <w:rFonts w:ascii="Arial Narrow" w:hAnsi="Arial Narrow"/>
                <w:sz w:val="22"/>
                <w:szCs w:val="22"/>
              </w:rPr>
            </w:pPr>
            <w:r w:rsidRPr="00997CE7">
              <w:rPr>
                <w:sz w:val="24"/>
                <w:szCs w:val="24"/>
              </w:rPr>
              <w:t>-test pisemny</w:t>
            </w:r>
            <w:r>
              <w:rPr>
                <w:sz w:val="24"/>
                <w:szCs w:val="24"/>
              </w:rPr>
              <w:t>.</w:t>
            </w:r>
          </w:p>
        </w:tc>
      </w:tr>
      <w:tr w:rsidR="009B50CA" w14:paraId="3CCF82C3" w14:textId="77777777" w:rsidTr="009B50CA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2694" w:type="dxa"/>
            <w:gridSpan w:val="4"/>
            <w:tcBorders>
              <w:bottom w:val="single" w:sz="12" w:space="0" w:color="auto"/>
            </w:tcBorders>
          </w:tcPr>
          <w:p w14:paraId="27CAA235" w14:textId="77777777" w:rsidR="009B50CA" w:rsidRDefault="009B50CA" w:rsidP="00FC460A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14:paraId="23BDA0D3" w14:textId="77777777" w:rsidR="009B50CA" w:rsidRPr="00997CE7" w:rsidRDefault="009B50CA" w:rsidP="00FC460A">
            <w:pPr>
              <w:rPr>
                <w:sz w:val="24"/>
                <w:szCs w:val="24"/>
              </w:rPr>
            </w:pPr>
          </w:p>
        </w:tc>
      </w:tr>
      <w:tr w:rsidR="009B50CA" w:rsidRPr="00742916" w14:paraId="68B9666D" w14:textId="77777777" w:rsidTr="009B50CA">
        <w:tc>
          <w:tcPr>
            <w:tcW w:w="10065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7FD850F2" w14:textId="77777777" w:rsidR="009B50CA" w:rsidRPr="008D4BE7" w:rsidRDefault="009B50CA" w:rsidP="00D52659">
            <w:pPr>
              <w:jc w:val="center"/>
              <w:rPr>
                <w:b/>
              </w:rPr>
            </w:pPr>
          </w:p>
          <w:p w14:paraId="10C4CB56" w14:textId="34B39BAD" w:rsidR="009B50CA" w:rsidRPr="006D4FD8" w:rsidRDefault="009B50CA" w:rsidP="006D4FD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B50CA" w:rsidRPr="00742916" w14:paraId="4A3BED47" w14:textId="77777777" w:rsidTr="009B50CA">
        <w:trPr>
          <w:trHeight w:val="263"/>
        </w:trPr>
        <w:tc>
          <w:tcPr>
            <w:tcW w:w="4747" w:type="dxa"/>
            <w:gridSpan w:val="9"/>
            <w:vMerge w:val="restart"/>
            <w:tcBorders>
              <w:top w:val="single" w:sz="4" w:space="0" w:color="auto"/>
            </w:tcBorders>
          </w:tcPr>
          <w:p w14:paraId="2B9B48AD" w14:textId="77777777" w:rsidR="009B50CA" w:rsidRDefault="009B50CA" w:rsidP="00D52659">
            <w:pPr>
              <w:jc w:val="center"/>
              <w:rPr>
                <w:sz w:val="24"/>
                <w:szCs w:val="24"/>
              </w:rPr>
            </w:pPr>
          </w:p>
          <w:p w14:paraId="7F3FEFF5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10"/>
            <w:tcBorders>
              <w:top w:val="single" w:sz="4" w:space="0" w:color="auto"/>
            </w:tcBorders>
          </w:tcPr>
          <w:p w14:paraId="52E58569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B50CA" w:rsidRPr="00742916" w14:paraId="3F8E3A55" w14:textId="77777777" w:rsidTr="009B50CA">
        <w:trPr>
          <w:trHeight w:val="262"/>
        </w:trPr>
        <w:tc>
          <w:tcPr>
            <w:tcW w:w="4747" w:type="dxa"/>
            <w:gridSpan w:val="9"/>
            <w:vMerge/>
          </w:tcPr>
          <w:p w14:paraId="780A985A" w14:textId="77777777" w:rsidR="009B50CA" w:rsidRPr="00742916" w:rsidRDefault="009B50CA" w:rsidP="00D52659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14:paraId="4983B38C" w14:textId="77777777" w:rsidR="009B50CA" w:rsidRPr="00BC3779" w:rsidRDefault="009B50CA" w:rsidP="00D5265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  <w:gridSpan w:val="3"/>
          </w:tcPr>
          <w:p w14:paraId="5C8BEFA1" w14:textId="77777777" w:rsidR="009B50CA" w:rsidRPr="00BC3779" w:rsidRDefault="009B50CA" w:rsidP="00D5265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  <w:gridSpan w:val="5"/>
          </w:tcPr>
          <w:p w14:paraId="7F74D14C" w14:textId="77777777" w:rsidR="009B50CA" w:rsidRPr="00691908" w:rsidRDefault="009B50CA" w:rsidP="00D52659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B50CA" w:rsidRPr="00742916" w14:paraId="23A2D4E0" w14:textId="77777777" w:rsidTr="009B50CA">
        <w:trPr>
          <w:trHeight w:val="262"/>
        </w:trPr>
        <w:tc>
          <w:tcPr>
            <w:tcW w:w="4747" w:type="dxa"/>
            <w:gridSpan w:val="9"/>
          </w:tcPr>
          <w:p w14:paraId="4E60B41B" w14:textId="77777777" w:rsidR="009B50CA" w:rsidRPr="00742916" w:rsidRDefault="009B50CA" w:rsidP="00D5265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  <w:gridSpan w:val="2"/>
          </w:tcPr>
          <w:p w14:paraId="6EEA58DB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2F5FBCBA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5"/>
          </w:tcPr>
          <w:p w14:paraId="06D7E618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5EFC1EEF" w14:textId="77777777" w:rsidTr="009B50CA">
        <w:trPr>
          <w:trHeight w:val="262"/>
        </w:trPr>
        <w:tc>
          <w:tcPr>
            <w:tcW w:w="4747" w:type="dxa"/>
            <w:gridSpan w:val="9"/>
          </w:tcPr>
          <w:p w14:paraId="38CD6B05" w14:textId="77777777" w:rsidR="009B50CA" w:rsidRPr="00742916" w:rsidRDefault="009B50CA" w:rsidP="00D5265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  <w:gridSpan w:val="2"/>
          </w:tcPr>
          <w:p w14:paraId="3B8F69E5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07DE502F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5"/>
          </w:tcPr>
          <w:p w14:paraId="76B6D451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029F6748" w14:textId="77777777" w:rsidTr="009B50CA">
        <w:trPr>
          <w:trHeight w:val="262"/>
        </w:trPr>
        <w:tc>
          <w:tcPr>
            <w:tcW w:w="4747" w:type="dxa"/>
            <w:gridSpan w:val="9"/>
          </w:tcPr>
          <w:p w14:paraId="093BAC3E" w14:textId="77777777" w:rsidR="009B50CA" w:rsidRPr="00742916" w:rsidRDefault="009B50CA" w:rsidP="00D5265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  <w:gridSpan w:val="2"/>
          </w:tcPr>
          <w:p w14:paraId="514B6BD6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  <w:gridSpan w:val="3"/>
          </w:tcPr>
          <w:p w14:paraId="5574DC1D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  <w:gridSpan w:val="5"/>
          </w:tcPr>
          <w:p w14:paraId="7F2D2989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B50CA" w:rsidRPr="00742916" w14:paraId="6FEEAA6F" w14:textId="77777777" w:rsidTr="009B50CA">
        <w:trPr>
          <w:trHeight w:val="262"/>
        </w:trPr>
        <w:tc>
          <w:tcPr>
            <w:tcW w:w="4747" w:type="dxa"/>
            <w:gridSpan w:val="9"/>
          </w:tcPr>
          <w:p w14:paraId="3849E809" w14:textId="77777777" w:rsidR="009B50CA" w:rsidRPr="00742916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  <w:gridSpan w:val="2"/>
          </w:tcPr>
          <w:p w14:paraId="06576190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  <w:gridSpan w:val="3"/>
          </w:tcPr>
          <w:p w14:paraId="614695F2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  <w:gridSpan w:val="5"/>
          </w:tcPr>
          <w:p w14:paraId="6BF34D70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0C471650" w14:textId="77777777" w:rsidTr="009B50CA">
        <w:trPr>
          <w:trHeight w:val="262"/>
        </w:trPr>
        <w:tc>
          <w:tcPr>
            <w:tcW w:w="4747" w:type="dxa"/>
            <w:gridSpan w:val="9"/>
          </w:tcPr>
          <w:p w14:paraId="320D6221" w14:textId="77777777" w:rsidR="009B50CA" w:rsidRPr="00742916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  <w:gridSpan w:val="2"/>
          </w:tcPr>
          <w:p w14:paraId="467A64EE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  <w:gridSpan w:val="3"/>
          </w:tcPr>
          <w:p w14:paraId="607EC93D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296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  <w:gridSpan w:val="5"/>
          </w:tcPr>
          <w:p w14:paraId="7AFB0DA3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7548E92D" w14:textId="77777777" w:rsidTr="009B50CA">
        <w:trPr>
          <w:trHeight w:val="262"/>
        </w:trPr>
        <w:tc>
          <w:tcPr>
            <w:tcW w:w="4747" w:type="dxa"/>
            <w:gridSpan w:val="9"/>
          </w:tcPr>
          <w:p w14:paraId="1E2FA45A" w14:textId="77777777" w:rsidR="009B50CA" w:rsidRPr="00742916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  <w:gridSpan w:val="2"/>
          </w:tcPr>
          <w:p w14:paraId="24C0C765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  <w:gridSpan w:val="3"/>
          </w:tcPr>
          <w:p w14:paraId="12AE3819" w14:textId="77777777" w:rsidR="009B50CA" w:rsidRPr="00742916" w:rsidRDefault="0011296E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  <w:gridSpan w:val="5"/>
          </w:tcPr>
          <w:p w14:paraId="40AAD8B8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564A7DCF" w14:textId="77777777" w:rsidTr="009B50CA">
        <w:trPr>
          <w:trHeight w:val="262"/>
        </w:trPr>
        <w:tc>
          <w:tcPr>
            <w:tcW w:w="4747" w:type="dxa"/>
            <w:gridSpan w:val="9"/>
          </w:tcPr>
          <w:p w14:paraId="0926577D" w14:textId="77777777" w:rsidR="009B50CA" w:rsidRPr="00742916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  <w:gridSpan w:val="2"/>
          </w:tcPr>
          <w:p w14:paraId="1EF71EDE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  <w:gridSpan w:val="3"/>
          </w:tcPr>
          <w:p w14:paraId="0967F6EE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5"/>
          </w:tcPr>
          <w:p w14:paraId="7478B87D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6DB853DF" w14:textId="77777777" w:rsidTr="009B50CA">
        <w:trPr>
          <w:trHeight w:val="262"/>
        </w:trPr>
        <w:tc>
          <w:tcPr>
            <w:tcW w:w="4747" w:type="dxa"/>
            <w:gridSpan w:val="9"/>
          </w:tcPr>
          <w:p w14:paraId="02C94558" w14:textId="77777777" w:rsidR="009B50CA" w:rsidRPr="00742916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  <w:gridSpan w:val="2"/>
          </w:tcPr>
          <w:p w14:paraId="7E75FDF5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0F9C9AAB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  <w:gridSpan w:val="5"/>
          </w:tcPr>
          <w:p w14:paraId="05E64381" w14:textId="77777777" w:rsidR="009B50CA" w:rsidRPr="00742916" w:rsidRDefault="009B50CA" w:rsidP="00D52659">
            <w:pPr>
              <w:jc w:val="center"/>
              <w:rPr>
                <w:sz w:val="24"/>
                <w:szCs w:val="24"/>
              </w:rPr>
            </w:pPr>
          </w:p>
        </w:tc>
      </w:tr>
      <w:tr w:rsidR="009B50CA" w:rsidRPr="00742916" w14:paraId="79607010" w14:textId="77777777" w:rsidTr="009B50CA">
        <w:trPr>
          <w:trHeight w:val="262"/>
        </w:trPr>
        <w:tc>
          <w:tcPr>
            <w:tcW w:w="4747" w:type="dxa"/>
            <w:gridSpan w:val="9"/>
          </w:tcPr>
          <w:p w14:paraId="53769210" w14:textId="77777777" w:rsidR="009B50CA" w:rsidRPr="00742916" w:rsidRDefault="009B50CA" w:rsidP="00D5265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  <w:gridSpan w:val="2"/>
          </w:tcPr>
          <w:p w14:paraId="06CE59FD" w14:textId="77777777" w:rsidR="009B50CA" w:rsidRPr="00742916" w:rsidRDefault="009B50CA" w:rsidP="00D5265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  <w:gridSpan w:val="3"/>
          </w:tcPr>
          <w:p w14:paraId="355F0126" w14:textId="77777777" w:rsidR="009B50CA" w:rsidRPr="00742916" w:rsidRDefault="0011296E" w:rsidP="00D5265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B50CA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  <w:gridSpan w:val="5"/>
          </w:tcPr>
          <w:p w14:paraId="18BBD82A" w14:textId="77777777" w:rsidR="009B50CA" w:rsidRPr="00742916" w:rsidRDefault="009B50CA" w:rsidP="00D5265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B50CA" w:rsidRPr="00742916" w14:paraId="19416B19" w14:textId="77777777" w:rsidTr="009B50CA">
        <w:trPr>
          <w:trHeight w:val="236"/>
        </w:trPr>
        <w:tc>
          <w:tcPr>
            <w:tcW w:w="4747" w:type="dxa"/>
            <w:gridSpan w:val="9"/>
            <w:shd w:val="clear" w:color="auto" w:fill="C0C0C0"/>
          </w:tcPr>
          <w:p w14:paraId="03B8077C" w14:textId="77777777" w:rsidR="009B50CA" w:rsidRPr="00742916" w:rsidRDefault="009B50CA" w:rsidP="00D5265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10"/>
            <w:shd w:val="clear" w:color="auto" w:fill="C0C0C0"/>
          </w:tcPr>
          <w:p w14:paraId="4603C24A" w14:textId="01E49714" w:rsidR="009B50CA" w:rsidRPr="00742916" w:rsidRDefault="009B50CA" w:rsidP="00D5265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1296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B50CA" w:rsidRPr="00742916" w14:paraId="160A257E" w14:textId="77777777" w:rsidTr="009B50CA">
        <w:trPr>
          <w:trHeight w:val="262"/>
        </w:trPr>
        <w:tc>
          <w:tcPr>
            <w:tcW w:w="4747" w:type="dxa"/>
            <w:gridSpan w:val="9"/>
            <w:shd w:val="clear" w:color="auto" w:fill="C0C0C0"/>
          </w:tcPr>
          <w:p w14:paraId="3D76D352" w14:textId="77777777" w:rsidR="009B50CA" w:rsidRPr="00C75B65" w:rsidRDefault="009B50CA" w:rsidP="00D5265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1295C097" w14:textId="77777777" w:rsidR="009B50CA" w:rsidRPr="00742916" w:rsidRDefault="0011296E" w:rsidP="00D5265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B50CA" w:rsidRPr="00A852DC" w14:paraId="5594C7B1" w14:textId="77777777" w:rsidTr="009B50CA">
        <w:trPr>
          <w:trHeight w:val="262"/>
        </w:trPr>
        <w:tc>
          <w:tcPr>
            <w:tcW w:w="4747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1E4D14F0" w14:textId="77777777" w:rsidR="009B50CA" w:rsidRPr="00A852DC" w:rsidRDefault="009B50CA" w:rsidP="00D526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28FD94" w14:textId="2CE567B5" w:rsidR="009B50CA" w:rsidRPr="0011296E" w:rsidRDefault="0011296E" w:rsidP="00D5265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1296E">
              <w:rPr>
                <w:b/>
                <w:sz w:val="24"/>
                <w:szCs w:val="24"/>
              </w:rPr>
              <w:t>0</w:t>
            </w:r>
            <w:r w:rsidR="00237C1F">
              <w:rPr>
                <w:b/>
                <w:sz w:val="24"/>
                <w:szCs w:val="24"/>
              </w:rPr>
              <w:t>,2</w:t>
            </w:r>
          </w:p>
        </w:tc>
      </w:tr>
      <w:tr w:rsidR="009B50CA" w:rsidRPr="00742916" w14:paraId="690CF7EA" w14:textId="77777777" w:rsidTr="009B50CA">
        <w:trPr>
          <w:trHeight w:val="262"/>
        </w:trPr>
        <w:tc>
          <w:tcPr>
            <w:tcW w:w="4747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47BDC298" w14:textId="77777777" w:rsidR="009B50CA" w:rsidRPr="00742916" w:rsidRDefault="009B50CA" w:rsidP="00D5265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5DF0D45" w14:textId="77777777" w:rsidR="009B50CA" w:rsidRPr="0011296E" w:rsidRDefault="0011296E" w:rsidP="00D5265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1296E">
              <w:rPr>
                <w:b/>
                <w:sz w:val="24"/>
                <w:szCs w:val="24"/>
              </w:rPr>
              <w:t>1,8</w:t>
            </w:r>
          </w:p>
        </w:tc>
      </w:tr>
    </w:tbl>
    <w:p w14:paraId="318FC2C5" w14:textId="77777777" w:rsidR="00E92B14" w:rsidRDefault="00E92B14" w:rsidP="00E92B14"/>
    <w:p w14:paraId="732FD595" w14:textId="77777777" w:rsidR="00397296" w:rsidRDefault="00397296"/>
    <w:sectPr w:rsidR="00397296" w:rsidSect="0011296E">
      <w:headerReference w:type="default" r:id="rId10"/>
      <w:footerReference w:type="default" r:id="rId11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868ED" w14:textId="77777777" w:rsidR="00E37972" w:rsidRDefault="00E37972" w:rsidP="009B50CA">
      <w:r>
        <w:separator/>
      </w:r>
    </w:p>
  </w:endnote>
  <w:endnote w:type="continuationSeparator" w:id="0">
    <w:p w14:paraId="6C33F576" w14:textId="77777777" w:rsidR="00E37972" w:rsidRDefault="00E37972" w:rsidP="009B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07785683"/>
      <w:docPartObj>
        <w:docPartGallery w:val="Page Numbers (Bottom of Page)"/>
        <w:docPartUnique/>
      </w:docPartObj>
    </w:sdtPr>
    <w:sdtEndPr/>
    <w:sdtContent>
      <w:p w14:paraId="3C24056B" w14:textId="55BC8210" w:rsidR="009F1A32" w:rsidRDefault="009F1A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1CF673" w14:textId="77777777" w:rsidR="009F1A32" w:rsidRDefault="009F1A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24A54" w14:textId="77777777" w:rsidR="00E37972" w:rsidRDefault="00E37972" w:rsidP="009B50CA">
      <w:r>
        <w:separator/>
      </w:r>
    </w:p>
  </w:footnote>
  <w:footnote w:type="continuationSeparator" w:id="0">
    <w:p w14:paraId="50106E6F" w14:textId="77777777" w:rsidR="00E37972" w:rsidRDefault="00E37972" w:rsidP="009B50CA">
      <w:r>
        <w:continuationSeparator/>
      </w:r>
    </w:p>
  </w:footnote>
  <w:footnote w:id="1">
    <w:p w14:paraId="72F950AD" w14:textId="77777777" w:rsidR="009B50CA" w:rsidRDefault="009B50CA" w:rsidP="009B50C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84E8E" w14:textId="32752422" w:rsidR="009F1A32" w:rsidRDefault="009F1A32" w:rsidP="009F1A32">
    <w:pPr>
      <w:pStyle w:val="Nagwek"/>
      <w:jc w:val="right"/>
    </w:pPr>
  </w:p>
  <w:p w14:paraId="5D3BA154" w14:textId="77777777" w:rsidR="009F1A32" w:rsidRDefault="009F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F2D68"/>
    <w:multiLevelType w:val="hybridMultilevel"/>
    <w:tmpl w:val="EEF6F07E"/>
    <w:lvl w:ilvl="0" w:tplc="E06AC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24806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62122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C4243"/>
    <w:multiLevelType w:val="hybridMultilevel"/>
    <w:tmpl w:val="2E863F0A"/>
    <w:lvl w:ilvl="0" w:tplc="B97E9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2207092">
    <w:abstractNumId w:val="1"/>
  </w:num>
  <w:num w:numId="2" w16cid:durableId="94373902">
    <w:abstractNumId w:val="2"/>
  </w:num>
  <w:num w:numId="3" w16cid:durableId="87970702">
    <w:abstractNumId w:val="3"/>
  </w:num>
  <w:num w:numId="4" w16cid:durableId="15226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B14"/>
    <w:rsid w:val="00031B4C"/>
    <w:rsid w:val="00052CB0"/>
    <w:rsid w:val="000A666A"/>
    <w:rsid w:val="000B71AA"/>
    <w:rsid w:val="001033FD"/>
    <w:rsid w:val="0011296E"/>
    <w:rsid w:val="00112B39"/>
    <w:rsid w:val="00237C1F"/>
    <w:rsid w:val="00355FE9"/>
    <w:rsid w:val="00397296"/>
    <w:rsid w:val="0043516F"/>
    <w:rsid w:val="004472ED"/>
    <w:rsid w:val="004B50DC"/>
    <w:rsid w:val="004F2BC1"/>
    <w:rsid w:val="006B4041"/>
    <w:rsid w:val="006B67C9"/>
    <w:rsid w:val="006D4FD8"/>
    <w:rsid w:val="007178BD"/>
    <w:rsid w:val="00881C28"/>
    <w:rsid w:val="00947544"/>
    <w:rsid w:val="00967CCD"/>
    <w:rsid w:val="00997CE7"/>
    <w:rsid w:val="009B50CA"/>
    <w:rsid w:val="009F1A32"/>
    <w:rsid w:val="00B42EB0"/>
    <w:rsid w:val="00BB13FE"/>
    <w:rsid w:val="00C9173F"/>
    <w:rsid w:val="00CD1E62"/>
    <w:rsid w:val="00D27F0A"/>
    <w:rsid w:val="00D767E0"/>
    <w:rsid w:val="00DD7851"/>
    <w:rsid w:val="00E37972"/>
    <w:rsid w:val="00E92B14"/>
    <w:rsid w:val="00EE5B53"/>
    <w:rsid w:val="00F3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31479"/>
  <w15:docId w15:val="{6997E6E8-5AC0-4A5E-9715-A79BC385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2B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92B1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2B1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92B1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2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BB13FE"/>
    <w:pPr>
      <w:spacing w:before="100" w:beforeAutospacing="1" w:after="142" w:line="276" w:lineRule="auto"/>
    </w:pPr>
    <w:rPr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50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50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50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F1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A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1A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A3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782F65-C7E2-4B2F-88F2-DCCEA0C7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D8B38A-C8D7-4E6D-A502-72AC9277B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B8249-71CD-4392-81A8-21B0DC8A54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Kubryn</cp:lastModifiedBy>
  <cp:revision>4</cp:revision>
  <dcterms:created xsi:type="dcterms:W3CDTF">2024-05-24T16:49:00Z</dcterms:created>
  <dcterms:modified xsi:type="dcterms:W3CDTF">2024-06-20T21:54:00Z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